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41E159DB" w:rsidR="000604BA" w:rsidRDefault="000604BA" w:rsidP="004029C5">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7A5ECE">
        <w:t>Biodiversity</w:t>
      </w:r>
      <w:r w:rsidRPr="009E00BB">
        <w:t xml:space="preserve"> Policy</w:t>
      </w:r>
    </w:p>
    <w:p w14:paraId="353CC6B8" w14:textId="77777777" w:rsidR="000604BA" w:rsidRDefault="000604BA" w:rsidP="004029C5">
      <w:pPr>
        <w:pStyle w:val="a2"/>
        <w:sectPr w:rsidR="000604BA" w:rsidSect="00D845DE">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4029C5" w:rsidRDefault="000604BA" w:rsidP="002014EC">
      <w:pPr>
        <w:pStyle w:val="a4"/>
        <w:rPr>
          <w:sz w:val="40"/>
          <w:szCs w:val="40"/>
        </w:rPr>
      </w:pPr>
    </w:p>
    <w:p w14:paraId="112A5DCB" w14:textId="05B573C6" w:rsidR="00AE5841" w:rsidRDefault="00AE5841" w:rsidP="00AE5841">
      <w:pPr>
        <w:pStyle w:val="a2"/>
      </w:pPr>
      <w:r>
        <w:t>Introduction</w:t>
      </w:r>
    </w:p>
    <w:p w14:paraId="524854AA" w14:textId="00E2219B" w:rsidR="00AE5841" w:rsidRDefault="00AE5841" w:rsidP="00AE5841">
      <w:pPr>
        <w:pStyle w:val="a4"/>
      </w:pPr>
      <w:r w:rsidRPr="00AE5841">
        <w:t>S</w:t>
      </w:r>
      <w:r>
        <w:t>.</w:t>
      </w:r>
      <w:r w:rsidRPr="00AE5841">
        <w:t>40, Natural Environment and Rural Communities Act 2006</w:t>
      </w:r>
      <w:r>
        <w:t>, as amended by s.</w:t>
      </w:r>
      <w:r w:rsidRPr="00AE5841">
        <w:t>102</w:t>
      </w:r>
      <w:r>
        <w:t xml:space="preserve">, </w:t>
      </w:r>
      <w:r w:rsidRPr="00AE5841">
        <w:t>Environment Act 2021</w:t>
      </w:r>
      <w:r>
        <w:t xml:space="preserve">, imposes a duty upon </w:t>
      </w:r>
      <w:r w:rsidRPr="00AE5841">
        <w:t xml:space="preserve">parish councils </w:t>
      </w:r>
      <w:r>
        <w:t xml:space="preserve">to </w:t>
      </w:r>
      <w:r w:rsidRPr="00AE5841">
        <w:t xml:space="preserve">consider what action the </w:t>
      </w:r>
      <w:r>
        <w:t xml:space="preserve">council </w:t>
      </w:r>
      <w:r w:rsidRPr="00AE5841">
        <w:t>can take, consistent with the proper exercise of its functions, to further th</w:t>
      </w:r>
      <w:r>
        <w:t>e general biodiversity objective (“</w:t>
      </w:r>
      <w:r w:rsidRPr="00AE5841">
        <w:rPr>
          <w:i/>
          <w:iCs/>
        </w:rPr>
        <w:t>the conservation and enhancement of biodiversity … through the exercise of (its) functions</w:t>
      </w:r>
      <w:r>
        <w:t>”).</w:t>
      </w:r>
    </w:p>
    <w:p w14:paraId="1AEBE43B" w14:textId="37304809" w:rsidR="00AE5841" w:rsidRDefault="00AE5841" w:rsidP="00AE5841">
      <w:pPr>
        <w:pStyle w:val="a2"/>
      </w:pPr>
      <w:r>
        <w:t>Biodiversity</w:t>
      </w:r>
    </w:p>
    <w:p w14:paraId="0D75C663" w14:textId="5D5E67D3" w:rsidR="00AE5841" w:rsidRDefault="00AE5841" w:rsidP="00376FD7">
      <w:pPr>
        <w:pStyle w:val="a4"/>
      </w:pPr>
      <w:r>
        <w:t>According to Defra (Biodiversity 2020), biodiversity is the variety of all life on Earth and includes all species of animals and plants – everything that is alive on our planet.</w:t>
      </w:r>
    </w:p>
    <w:p w14:paraId="47DEC9F3" w14:textId="32582F65" w:rsidR="00AE5841" w:rsidRDefault="00AE5841" w:rsidP="00376FD7">
      <w:pPr>
        <w:pStyle w:val="a4"/>
      </w:pPr>
      <w:r>
        <w:t xml:space="preserve">Biodiversity is important for its own sake and has its own intrinsic value.  </w:t>
      </w:r>
      <w:proofErr w:type="gramStart"/>
      <w:r>
        <w:t>A number of</w:t>
      </w:r>
      <w:proofErr w:type="gramEnd"/>
      <w:r>
        <w:t xml:space="preserve"> studies have shown this value also goes further.  Biodiversity is the building block of our ecosystems that, in turn, provide us with a wide range of goods and services that support our economic and social wellbeing.  These include essentials such as food, fresh </w:t>
      </w:r>
      <w:proofErr w:type="gramStart"/>
      <w:r>
        <w:t>water</w:t>
      </w:r>
      <w:proofErr w:type="gramEnd"/>
      <w:r>
        <w:t xml:space="preserve"> and clean air, but also less obvious services such as protection from natural disasters, regulation of our climate, and purification of our water or pollination of our crops.  Biodiversity also provides important cultural services, enriching our lives.</w:t>
      </w:r>
    </w:p>
    <w:p w14:paraId="2A406281" w14:textId="2B605B6F" w:rsidR="00AE5841" w:rsidRDefault="00376FD7" w:rsidP="00376FD7">
      <w:pPr>
        <w:pStyle w:val="a2"/>
      </w:pPr>
      <w:r>
        <w:t>Aims and Objectives</w:t>
      </w:r>
    </w:p>
    <w:p w14:paraId="56242F43" w14:textId="35C86F94" w:rsidR="00AE5841" w:rsidRDefault="00AE5841" w:rsidP="00376FD7">
      <w:pPr>
        <w:pStyle w:val="a4"/>
      </w:pPr>
      <w:r>
        <w:t xml:space="preserve">The object of this policy is to work towards conserving and enhancing the biodiversity of </w:t>
      </w:r>
      <w:r w:rsidR="00F664CB">
        <w:t xml:space="preserve">Stratfield </w:t>
      </w:r>
      <w:proofErr w:type="spellStart"/>
      <w:r w:rsidR="00F664CB">
        <w:t>Mortiemr</w:t>
      </w:r>
      <w:proofErr w:type="spellEnd"/>
      <w:r>
        <w:t>.</w:t>
      </w:r>
    </w:p>
    <w:p w14:paraId="41869AD3" w14:textId="0D0EB116" w:rsidR="00AE5841" w:rsidRDefault="00AE5841" w:rsidP="00376FD7">
      <w:pPr>
        <w:pStyle w:val="a4"/>
      </w:pPr>
      <w:r>
        <w:t xml:space="preserve">The Council </w:t>
      </w:r>
      <w:r w:rsidR="008A4908">
        <w:t xml:space="preserve">(references to the Council include </w:t>
      </w:r>
      <w:r w:rsidR="00376FD7">
        <w:t xml:space="preserve">its </w:t>
      </w:r>
      <w:proofErr w:type="gramStart"/>
      <w:r w:rsidR="00376FD7">
        <w:t>C</w:t>
      </w:r>
      <w:r>
        <w:t>ommittees</w:t>
      </w:r>
      <w:proofErr w:type="gramEnd"/>
      <w:r>
        <w:t xml:space="preserve"> </w:t>
      </w:r>
      <w:r w:rsidR="008A4908">
        <w:t xml:space="preserve">as relevant) will </w:t>
      </w:r>
      <w:r>
        <w:t xml:space="preserve">consider sustainability, environmental impact and biodiversity when making decisions and </w:t>
      </w:r>
      <w:r w:rsidR="008A4908">
        <w:t xml:space="preserve">will </w:t>
      </w:r>
      <w:r>
        <w:t>develop and implement policies and strategies as required.</w:t>
      </w:r>
    </w:p>
    <w:p w14:paraId="36FFBDA1" w14:textId="4535F1B6" w:rsidR="00AE5841" w:rsidRDefault="00AE5841" w:rsidP="00376FD7">
      <w:pPr>
        <w:pStyle w:val="a4"/>
      </w:pPr>
      <w:r>
        <w:t>In particular, the Council will aim to improve the biodiversity of the area in the following ways:</w:t>
      </w:r>
    </w:p>
    <w:p w14:paraId="40132A93" w14:textId="7504E480" w:rsidR="00AE5841" w:rsidRDefault="00AE5841" w:rsidP="008A4908">
      <w:pPr>
        <w:pStyle w:val="b2"/>
      </w:pPr>
      <w:r w:rsidRPr="008A4908">
        <w:t>consider</w:t>
      </w:r>
      <w:r w:rsidR="00376FD7" w:rsidRPr="008A4908">
        <w:t>ing</w:t>
      </w:r>
      <w:r>
        <w:t xml:space="preserve"> the potential impact on biodiversity </w:t>
      </w:r>
      <w:r w:rsidR="006D6D3B">
        <w:t xml:space="preserve">in relation to its policies (including the Neighbourhood Plan) and </w:t>
      </w:r>
      <w:r>
        <w:t xml:space="preserve">planning </w:t>
      </w:r>
      <w:proofErr w:type="gramStart"/>
      <w:r>
        <w:t>applications</w:t>
      </w:r>
      <w:r w:rsidR="00376FD7">
        <w:t>;</w:t>
      </w:r>
      <w:proofErr w:type="gramEnd"/>
    </w:p>
    <w:p w14:paraId="3A551023" w14:textId="7644601A" w:rsidR="00AE5841" w:rsidRDefault="00AE5841" w:rsidP="008A4908">
      <w:pPr>
        <w:pStyle w:val="b2"/>
      </w:pPr>
      <w:r>
        <w:t>manag</w:t>
      </w:r>
      <w:r w:rsidR="00376FD7">
        <w:t>ing</w:t>
      </w:r>
      <w:r>
        <w:t xml:space="preserve"> its land and property</w:t>
      </w:r>
      <w:r w:rsidR="008A4908">
        <w:t>, and undertaking any other operations,</w:t>
      </w:r>
      <w:r>
        <w:t xml:space="preserve"> using practices that promote </w:t>
      </w:r>
      <w:proofErr w:type="gramStart"/>
      <w:r>
        <w:t>biodiversity</w:t>
      </w:r>
      <w:r w:rsidR="00376FD7">
        <w:t>;</w:t>
      </w:r>
      <w:proofErr w:type="gramEnd"/>
    </w:p>
    <w:p w14:paraId="239A3F11" w14:textId="1A9A6C3C" w:rsidR="00AE5841" w:rsidRDefault="00AE5841" w:rsidP="009429F6">
      <w:pPr>
        <w:pStyle w:val="b2"/>
      </w:pPr>
      <w:r>
        <w:t>encourag</w:t>
      </w:r>
      <w:r w:rsidR="008A4908">
        <w:t xml:space="preserve">ing </w:t>
      </w:r>
      <w:r>
        <w:t>and support</w:t>
      </w:r>
      <w:r w:rsidR="008A4908">
        <w:t>ing</w:t>
      </w:r>
      <w:r>
        <w:t xml:space="preserve"> </w:t>
      </w:r>
      <w:r w:rsidR="008A4908">
        <w:t xml:space="preserve">local businesses, </w:t>
      </w:r>
      <w:proofErr w:type="gramStart"/>
      <w:r>
        <w:t>organisations</w:t>
      </w:r>
      <w:proofErr w:type="gramEnd"/>
      <w:r>
        <w:t xml:space="preserve"> </w:t>
      </w:r>
      <w:r w:rsidR="008A4908">
        <w:t xml:space="preserve">and </w:t>
      </w:r>
      <w:r>
        <w:t>residents to enhance and promote biodiversity.</w:t>
      </w:r>
    </w:p>
    <w:p w14:paraId="0C206A62" w14:textId="23B5028B" w:rsidR="00AE5841" w:rsidRDefault="008A4908" w:rsidP="008A4908">
      <w:pPr>
        <w:pStyle w:val="a2"/>
      </w:pPr>
      <w:r>
        <w:t>Actions</w:t>
      </w:r>
    </w:p>
    <w:p w14:paraId="0D3F0F64" w14:textId="52200FDE" w:rsidR="00AE5841" w:rsidRDefault="00AE5841" w:rsidP="008A4908">
      <w:pPr>
        <w:pStyle w:val="a3"/>
      </w:pPr>
      <w:r>
        <w:t>Planning</w:t>
      </w:r>
    </w:p>
    <w:p w14:paraId="36B5BFE7" w14:textId="31BA3249" w:rsidR="00AE5841" w:rsidRDefault="006D6D3B" w:rsidP="00AE5841">
      <w:pPr>
        <w:pStyle w:val="b4"/>
        <w:ind w:left="0"/>
      </w:pPr>
      <w:r>
        <w:t>When considering planning applications, t</w:t>
      </w:r>
      <w:r w:rsidR="00AE5841">
        <w:t>he Council will:</w:t>
      </w:r>
    </w:p>
    <w:p w14:paraId="4B7E20B2" w14:textId="5D008F44" w:rsidR="00AE5841" w:rsidRDefault="00AE5841" w:rsidP="006D6D3B">
      <w:pPr>
        <w:pStyle w:val="b2"/>
      </w:pPr>
      <w:r>
        <w:lastRenderedPageBreak/>
        <w:t xml:space="preserve">support site and building design that benefits biodiversity through the conservation and integration of existing habitats or provision of new </w:t>
      </w:r>
      <w:proofErr w:type="gramStart"/>
      <w:r>
        <w:t>habitats</w:t>
      </w:r>
      <w:r w:rsidR="006D6D3B">
        <w:t>;</w:t>
      </w:r>
      <w:proofErr w:type="gramEnd"/>
    </w:p>
    <w:p w14:paraId="1BF27E6C" w14:textId="034EE2F0" w:rsidR="00AE5841" w:rsidRDefault="00AE5841" w:rsidP="006D6D3B">
      <w:pPr>
        <w:pStyle w:val="b2"/>
      </w:pPr>
      <w:r>
        <w:t xml:space="preserve">support </w:t>
      </w:r>
      <w:r w:rsidR="006D6D3B">
        <w:t xml:space="preserve">the </w:t>
      </w:r>
      <w:r>
        <w:t xml:space="preserve">protection of sensitive habitats from development and consider whether </w:t>
      </w:r>
      <w:r w:rsidR="006D6D3B">
        <w:t xml:space="preserve">a proposal </w:t>
      </w:r>
      <w:r>
        <w:t xml:space="preserve">would mean the loss of </w:t>
      </w:r>
      <w:proofErr w:type="gramStart"/>
      <w:r>
        <w:t>habitats</w:t>
      </w:r>
      <w:r w:rsidR="006D6D3B">
        <w:t>;</w:t>
      </w:r>
      <w:proofErr w:type="gramEnd"/>
    </w:p>
    <w:p w14:paraId="5550B329" w14:textId="0287745A" w:rsidR="00AE5841" w:rsidRDefault="00AE5841" w:rsidP="006D6D3B">
      <w:pPr>
        <w:pStyle w:val="b2"/>
      </w:pPr>
      <w:r>
        <w:t xml:space="preserve">consider what </w:t>
      </w:r>
      <w:r w:rsidR="006D6D3B">
        <w:t xml:space="preserve">any development proposes </w:t>
      </w:r>
      <w:r>
        <w:t>in terms of biodiversity net gain.</w:t>
      </w:r>
    </w:p>
    <w:p w14:paraId="1A3CA3CA" w14:textId="53202137" w:rsidR="00AE5841" w:rsidRDefault="00AE5841" w:rsidP="006D6D3B">
      <w:pPr>
        <w:pStyle w:val="a3"/>
      </w:pPr>
      <w:r>
        <w:t xml:space="preserve">Land and </w:t>
      </w:r>
      <w:r w:rsidR="006D6D3B">
        <w:t>P</w:t>
      </w:r>
      <w:r>
        <w:t xml:space="preserve">roperty </w:t>
      </w:r>
      <w:r w:rsidR="006D6D3B">
        <w:t>M</w:t>
      </w:r>
      <w:r>
        <w:t>anagement</w:t>
      </w:r>
    </w:p>
    <w:p w14:paraId="556A5E25" w14:textId="77777777" w:rsidR="00AE5841" w:rsidRDefault="00AE5841" w:rsidP="00AE5841">
      <w:pPr>
        <w:pStyle w:val="b4"/>
        <w:ind w:left="0"/>
      </w:pPr>
      <w:r>
        <w:t>The Council will:</w:t>
      </w:r>
    </w:p>
    <w:p w14:paraId="06A24E04" w14:textId="582174DC" w:rsidR="006D6D3B" w:rsidRDefault="00AE5841" w:rsidP="006D6D3B">
      <w:pPr>
        <w:pStyle w:val="b2"/>
      </w:pPr>
      <w:r>
        <w:t>carry out</w:t>
      </w:r>
      <w:r w:rsidR="006D6D3B">
        <w:t xml:space="preserve"> and keep under review</w:t>
      </w:r>
      <w:r>
        <w:t xml:space="preserve"> a biodiversity audit of its </w:t>
      </w:r>
      <w:proofErr w:type="gramStart"/>
      <w:r>
        <w:t>landholdings</w:t>
      </w:r>
      <w:r w:rsidR="006D6D3B">
        <w:t>;</w:t>
      </w:r>
      <w:proofErr w:type="gramEnd"/>
    </w:p>
    <w:p w14:paraId="229D3E48" w14:textId="1B82410B" w:rsidR="006D6D3B" w:rsidRDefault="00AE5841" w:rsidP="006D6D3B">
      <w:pPr>
        <w:pStyle w:val="b2"/>
      </w:pPr>
      <w:r>
        <w:t>consider the conservation and promotion of local biodiversity with regard to the management of its open spaces</w:t>
      </w:r>
      <w:r w:rsidR="006D6D3B">
        <w:t xml:space="preserve"> (including </w:t>
      </w:r>
      <w:r>
        <w:t>adopting beneficial practices with regarding to cutting and removal of vegetation, application of chemicals and timing of maintenance work, paying attention to the Government’s regulations for plant protection products</w:t>
      </w:r>
      <w:proofErr w:type="gramStart"/>
      <w:r w:rsidR="006D6D3B">
        <w:t>);</w:t>
      </w:r>
      <w:proofErr w:type="gramEnd"/>
    </w:p>
    <w:p w14:paraId="79CF9D79" w14:textId="23F769D0" w:rsidR="006D6D3B" w:rsidRDefault="006D6D3B" w:rsidP="006D6D3B">
      <w:pPr>
        <w:pStyle w:val="b2"/>
      </w:pPr>
      <w:r>
        <w:t xml:space="preserve">when </w:t>
      </w:r>
      <w:r w:rsidR="00A457E9">
        <w:t xml:space="preserve">commissioning </w:t>
      </w:r>
      <w:r w:rsidR="00AE5841">
        <w:t xml:space="preserve">grounds maintenance contracts ensure that the work, whilst reaching acceptable standards, does not harm the natural </w:t>
      </w:r>
      <w:proofErr w:type="gramStart"/>
      <w:r w:rsidR="00AE5841">
        <w:t>environment</w:t>
      </w:r>
      <w:r>
        <w:t>;</w:t>
      </w:r>
      <w:proofErr w:type="gramEnd"/>
    </w:p>
    <w:p w14:paraId="12B83679" w14:textId="6BB85557" w:rsidR="00AE5841" w:rsidRDefault="00A457E9" w:rsidP="006D6D3B">
      <w:pPr>
        <w:pStyle w:val="b2"/>
      </w:pPr>
      <w:r>
        <w:t xml:space="preserve">seek where possible to </w:t>
      </w:r>
      <w:r w:rsidR="00AE5841">
        <w:t xml:space="preserve">source sustainable materials when procuring supplies for the Council’s </w:t>
      </w:r>
      <w:proofErr w:type="gramStart"/>
      <w:r w:rsidR="00AE5841">
        <w:t>use</w:t>
      </w:r>
      <w:r>
        <w:t>;</w:t>
      </w:r>
      <w:proofErr w:type="gramEnd"/>
    </w:p>
    <w:p w14:paraId="67464876" w14:textId="19AEC9D8" w:rsidR="00AE5841" w:rsidRDefault="00AE5841" w:rsidP="006D6D3B">
      <w:pPr>
        <w:pStyle w:val="b2"/>
      </w:pPr>
      <w:r>
        <w:t>consider biodiversity issues and the implementation of changes when managing its buildings.</w:t>
      </w:r>
    </w:p>
    <w:p w14:paraId="32FEB0CD" w14:textId="55F39C61" w:rsidR="00AE5841" w:rsidRDefault="00AE5841" w:rsidP="00A457E9">
      <w:pPr>
        <w:pStyle w:val="a3"/>
      </w:pPr>
      <w:r>
        <w:t xml:space="preserve">Local </w:t>
      </w:r>
      <w:r w:rsidR="00A457E9">
        <w:t>C</w:t>
      </w:r>
      <w:r>
        <w:t>ommunity</w:t>
      </w:r>
    </w:p>
    <w:p w14:paraId="5130E360" w14:textId="63C28275" w:rsidR="00AE5841" w:rsidRDefault="00AE5841" w:rsidP="00AE5841">
      <w:pPr>
        <w:pStyle w:val="b4"/>
        <w:ind w:left="0"/>
      </w:pPr>
      <w:r>
        <w:t xml:space="preserve">The Council </w:t>
      </w:r>
      <w:r w:rsidR="00A457E9">
        <w:t>will seek to</w:t>
      </w:r>
      <w:r>
        <w:t>:</w:t>
      </w:r>
    </w:p>
    <w:p w14:paraId="58FAA6D6" w14:textId="527E65A8" w:rsidR="00AE5841" w:rsidRDefault="00AE5841" w:rsidP="007A5ECE">
      <w:pPr>
        <w:pStyle w:val="b2"/>
      </w:pPr>
      <w:r>
        <w:t xml:space="preserve">raise public awareness of biodiversity issues, including through its website and </w:t>
      </w:r>
      <w:proofErr w:type="gramStart"/>
      <w:r w:rsidR="007A5ECE">
        <w:t>communications;</w:t>
      </w:r>
      <w:proofErr w:type="gramEnd"/>
    </w:p>
    <w:p w14:paraId="01E3CFF1" w14:textId="77777777" w:rsidR="002014EC" w:rsidRDefault="00AE5841" w:rsidP="007A5ECE">
      <w:pPr>
        <w:pStyle w:val="b2"/>
      </w:pPr>
      <w:r>
        <w:t>engage with local businesses</w:t>
      </w:r>
      <w:r w:rsidR="007A5ECE">
        <w:t xml:space="preserve">, </w:t>
      </w:r>
      <w:proofErr w:type="gramStart"/>
      <w:r w:rsidR="007A5ECE">
        <w:t>organisations</w:t>
      </w:r>
      <w:proofErr w:type="gramEnd"/>
      <w:r>
        <w:t xml:space="preserve"> and residents</w:t>
      </w:r>
      <w:r w:rsidR="002014EC">
        <w:t>:</w:t>
      </w:r>
    </w:p>
    <w:p w14:paraId="6C822ED4" w14:textId="1BAD0B13" w:rsidR="00AE5841" w:rsidRDefault="00AE5841" w:rsidP="002014EC">
      <w:pPr>
        <w:pStyle w:val="c2"/>
      </w:pPr>
      <w:r>
        <w:t xml:space="preserve">regarding biodiversity in the community and how members of the community can assist and make a </w:t>
      </w:r>
      <w:proofErr w:type="gramStart"/>
      <w:r>
        <w:t>difference</w:t>
      </w:r>
      <w:r w:rsidR="007A5ECE">
        <w:t>;</w:t>
      </w:r>
      <w:proofErr w:type="gramEnd"/>
    </w:p>
    <w:p w14:paraId="195372E3" w14:textId="79D6201F" w:rsidR="002014EC" w:rsidRDefault="002014EC" w:rsidP="002014EC">
      <w:pPr>
        <w:pStyle w:val="c2"/>
      </w:pPr>
      <w:r>
        <w:t xml:space="preserve">to protect, promote and enhance biodiversity within the </w:t>
      </w:r>
      <w:proofErr w:type="gramStart"/>
      <w:r>
        <w:t>parish;</w:t>
      </w:r>
      <w:proofErr w:type="gramEnd"/>
    </w:p>
    <w:p w14:paraId="3CAF4887" w14:textId="3CCE0FB2" w:rsidR="00145B2A" w:rsidRDefault="00AE5841" w:rsidP="007A5ECE">
      <w:pPr>
        <w:pStyle w:val="b2"/>
      </w:pPr>
      <w:r>
        <w:t xml:space="preserve">involve </w:t>
      </w:r>
      <w:r w:rsidR="007A5ECE">
        <w:t xml:space="preserve">(where feasible) </w:t>
      </w:r>
      <w:r>
        <w:t>the community in biodiversity projects on its land.</w:t>
      </w:r>
    </w:p>
    <w:p w14:paraId="483CF41C" w14:textId="77777777" w:rsidR="00145B2A" w:rsidRDefault="00145B2A">
      <w:pPr>
        <w:rPr>
          <w:rFonts w:ascii="Calibri" w:hAnsi="Calibri"/>
        </w:rPr>
      </w:pPr>
      <w:r>
        <w:br w:type="page"/>
      </w:r>
    </w:p>
    <w:p w14:paraId="105D640D" w14:textId="77777777" w:rsidR="004A755D" w:rsidRPr="009E00BB" w:rsidRDefault="004A755D" w:rsidP="001153F1">
      <w:pPr>
        <w:pStyle w:val="a3"/>
        <w:rPr>
          <w:rFonts w:ascii="Segoe UI" w:hAnsi="Segoe UI" w:cs="Segoe UI"/>
          <w:sz w:val="18"/>
          <w:szCs w:val="18"/>
        </w:rPr>
      </w:pPr>
      <w:r w:rsidRPr="00BA16F5">
        <w:lastRenderedPageBreak/>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A755D" w:rsidRPr="00811C1E" w14:paraId="273F38F5" w14:textId="77777777" w:rsidTr="008F293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A755D" w:rsidRPr="00811C1E" w14:paraId="7841AB14" w14:textId="77777777" w:rsidTr="008F293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811C1E" w:rsidRDefault="004A755D" w:rsidP="008F2934">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811C1E" w:rsidRDefault="004A755D" w:rsidP="008F2934">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4A755D" w:rsidRPr="00811C1E" w14:paraId="2650BC4C"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3E905D33" w:rsidR="004A755D" w:rsidRPr="00811C1E" w:rsidRDefault="00BA2CDF" w:rsidP="008F2934">
            <w:pPr>
              <w:jc w:val="center"/>
              <w:textAlignment w:val="baseline"/>
              <w:rPr>
                <w:rFonts w:ascii="Calibri" w:hAnsi="Calibri" w:cs="Calibri"/>
                <w:sz w:val="20"/>
                <w:szCs w:val="20"/>
                <w:lang w:eastAsia="en-GB"/>
              </w:rPr>
            </w:pPr>
            <w:r>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5E0F2A1E" w:rsidR="004A755D" w:rsidRPr="00811C1E" w:rsidRDefault="00BA2CDF" w:rsidP="008F2934">
            <w:pPr>
              <w:jc w:val="center"/>
              <w:textAlignment w:val="baseline"/>
              <w:rPr>
                <w:rFonts w:ascii="Calibri" w:hAnsi="Calibri" w:cs="Calibri"/>
                <w:sz w:val="20"/>
                <w:szCs w:val="20"/>
                <w:lang w:eastAsia="en-GB"/>
              </w:rPr>
            </w:pPr>
            <w:r>
              <w:rPr>
                <w:rFonts w:ascii="Calibri" w:hAnsi="Calibri" w:cs="Calibri"/>
                <w:sz w:val="20"/>
                <w:szCs w:val="20"/>
                <w:lang w:eastAsia="en-GB"/>
              </w:rPr>
              <w:t>02/11/23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42093C26" w:rsidR="004A755D" w:rsidRPr="00811C1E" w:rsidRDefault="00BA2CDF" w:rsidP="008F2934">
            <w:pPr>
              <w:textAlignment w:val="baseline"/>
              <w:rPr>
                <w:rFonts w:ascii="Calibri" w:hAnsi="Calibri" w:cs="Calibri"/>
                <w:sz w:val="20"/>
                <w:szCs w:val="20"/>
                <w:lang w:eastAsia="en-GB"/>
              </w:rPr>
            </w:pPr>
            <w:r>
              <w:rPr>
                <w:rFonts w:ascii="Calibri" w:hAnsi="Calibri" w:cs="Calibri"/>
                <w:sz w:val="20"/>
                <w:szCs w:val="20"/>
                <w:lang w:eastAsia="en-GB"/>
              </w:rPr>
              <w:t>SLCC</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644B54A4" w:rsidR="004A755D" w:rsidRPr="00811C1E" w:rsidRDefault="00BA2CDF" w:rsidP="008F2934">
            <w:pPr>
              <w:textAlignment w:val="baseline"/>
              <w:rPr>
                <w:rFonts w:ascii="Calibri" w:hAnsi="Calibri" w:cs="Calibri"/>
                <w:sz w:val="20"/>
                <w:szCs w:val="20"/>
                <w:lang w:eastAsia="en-GB"/>
              </w:rPr>
            </w:pPr>
            <w:r>
              <w:rPr>
                <w:rFonts w:ascii="Calibri" w:hAnsi="Calibri" w:cs="Calibri"/>
                <w:sz w:val="20"/>
                <w:szCs w:val="20"/>
                <w:lang w:eastAsia="en-GB"/>
              </w:rPr>
              <w:t>Original draft</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1ECE92B6"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5B36747A" w:rsidR="004A755D" w:rsidRPr="00811C1E" w:rsidRDefault="00BA2CDF" w:rsidP="008F2934">
            <w:pPr>
              <w:jc w:val="center"/>
              <w:textAlignment w:val="baseline"/>
              <w:rPr>
                <w:rFonts w:ascii="Calibri" w:hAnsi="Calibri" w:cs="Calibri"/>
                <w:sz w:val="20"/>
                <w:szCs w:val="20"/>
                <w:lang w:eastAsia="en-GB"/>
              </w:rPr>
            </w:pPr>
            <w:r>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1005E8F4" w:rsidR="004A755D" w:rsidRPr="00811C1E" w:rsidRDefault="00BA2CDF" w:rsidP="008F2934">
            <w:pPr>
              <w:jc w:val="center"/>
              <w:textAlignment w:val="baseline"/>
              <w:rPr>
                <w:rFonts w:ascii="Calibri" w:hAnsi="Calibri" w:cs="Calibri"/>
                <w:sz w:val="20"/>
                <w:szCs w:val="20"/>
                <w:lang w:eastAsia="en-GB"/>
              </w:rPr>
            </w:pPr>
            <w:r>
              <w:rPr>
                <w:rFonts w:ascii="Calibri" w:hAnsi="Calibri" w:cs="Calibri"/>
                <w:sz w:val="20"/>
                <w:szCs w:val="20"/>
                <w:lang w:eastAsia="en-GB"/>
              </w:rPr>
              <w:t>17/11/23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3E3426CD" w:rsidR="004A755D" w:rsidRPr="00811C1E" w:rsidRDefault="00BA2CDF" w:rsidP="008F2934">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39C9AD07" w:rsidR="004A755D" w:rsidRPr="00811C1E" w:rsidRDefault="00BA2CDF" w:rsidP="008F2934">
            <w:pPr>
              <w:textAlignment w:val="baseline"/>
              <w:rPr>
                <w:rFonts w:ascii="Calibri" w:hAnsi="Calibri" w:cs="Calibri"/>
                <w:sz w:val="20"/>
                <w:szCs w:val="20"/>
                <w:lang w:eastAsia="en-GB"/>
              </w:rPr>
            </w:pPr>
            <w:r>
              <w:rPr>
                <w:rFonts w:ascii="Calibri" w:hAnsi="Calibri" w:cs="Calibri"/>
                <w:sz w:val="20"/>
                <w:szCs w:val="20"/>
                <w:lang w:eastAsia="en-GB"/>
              </w:rPr>
              <w:t>Initial edit</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19B8A265"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1791DEF2" w:rsidR="004A755D" w:rsidRPr="00811C1E" w:rsidRDefault="00145B2A" w:rsidP="008F2934">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5C7366EB" w:rsidR="004A755D" w:rsidRPr="00811C1E" w:rsidRDefault="00145B2A" w:rsidP="008F2934">
            <w:pPr>
              <w:jc w:val="center"/>
              <w:textAlignment w:val="baseline"/>
              <w:rPr>
                <w:rFonts w:ascii="Calibri" w:hAnsi="Calibri" w:cs="Calibri"/>
                <w:sz w:val="20"/>
                <w:szCs w:val="20"/>
                <w:lang w:eastAsia="en-GB"/>
              </w:rPr>
            </w:pPr>
            <w:r>
              <w:rPr>
                <w:rFonts w:ascii="Calibri" w:hAnsi="Calibri" w:cs="Calibri"/>
                <w:sz w:val="20"/>
                <w:szCs w:val="20"/>
                <w:lang w:eastAsia="en-GB"/>
              </w:rPr>
              <w:t>01/02/24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20144977" w:rsidR="004A755D" w:rsidRPr="00811C1E" w:rsidRDefault="00145B2A" w:rsidP="008F2934">
            <w:pPr>
              <w:textAlignment w:val="baseline"/>
              <w:rPr>
                <w:rFonts w:ascii="Calibri" w:hAnsi="Calibri" w:cs="Calibri"/>
                <w:sz w:val="20"/>
                <w:szCs w:val="20"/>
                <w:lang w:eastAsia="en-GB"/>
              </w:rPr>
            </w:pPr>
            <w:r>
              <w:rPr>
                <w:rFonts w:ascii="Calibri" w:hAnsi="Calibri" w:cs="Calibri"/>
                <w:sz w:val="20"/>
                <w:szCs w:val="20"/>
                <w:lang w:eastAsia="en-GB"/>
              </w:rPr>
              <w:t>Adopted (with minor edit)</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57A07D2F" w:rsidR="004A755D" w:rsidRPr="00811C1E" w:rsidRDefault="00145B2A" w:rsidP="008F2934">
            <w:pPr>
              <w:textAlignment w:val="baseline"/>
              <w:rPr>
                <w:rFonts w:ascii="Calibri" w:hAnsi="Calibri" w:cs="Calibri"/>
                <w:sz w:val="20"/>
                <w:szCs w:val="20"/>
                <w:lang w:eastAsia="en-GB"/>
              </w:rPr>
            </w:pPr>
            <w:r>
              <w:rPr>
                <w:rFonts w:ascii="Calibri" w:hAnsi="Calibri" w:cs="Calibri"/>
                <w:sz w:val="20"/>
                <w:szCs w:val="20"/>
                <w:lang w:eastAsia="en-GB"/>
              </w:rPr>
              <w:t>01/02/24</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42A77F83" w:rsidR="004A755D" w:rsidRPr="00811C1E" w:rsidRDefault="00145B2A" w:rsidP="008F2934">
            <w:pPr>
              <w:textAlignment w:val="baseline"/>
              <w:rPr>
                <w:rFonts w:ascii="Calibri" w:hAnsi="Calibri" w:cs="Calibri"/>
                <w:sz w:val="20"/>
                <w:szCs w:val="20"/>
                <w:lang w:eastAsia="en-GB"/>
              </w:rPr>
            </w:pPr>
            <w:r>
              <w:rPr>
                <w:rFonts w:ascii="Calibri" w:hAnsi="Calibri" w:cs="Calibri"/>
                <w:sz w:val="20"/>
                <w:szCs w:val="20"/>
                <w:lang w:eastAsia="en-GB"/>
              </w:rPr>
              <w:t>RF&amp;C</w:t>
            </w:r>
          </w:p>
        </w:tc>
      </w:tr>
      <w:tr w:rsidR="004A755D" w:rsidRPr="00811C1E" w14:paraId="62857787"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0C2F4C55"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551F22B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02E5382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1C001C6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3EE988D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4A755D" w:rsidRPr="00811C1E" w:rsidRDefault="004A755D" w:rsidP="008F2934">
            <w:pPr>
              <w:textAlignment w:val="baseline"/>
              <w:rPr>
                <w:rFonts w:ascii="Calibri" w:hAnsi="Calibri" w:cs="Calibri"/>
                <w:sz w:val="20"/>
                <w:szCs w:val="20"/>
                <w:lang w:eastAsia="en-GB"/>
              </w:rPr>
            </w:pPr>
          </w:p>
        </w:tc>
      </w:tr>
    </w:tbl>
    <w:p w14:paraId="6B125991" w14:textId="6944D543" w:rsidR="003667A0" w:rsidRPr="002014EC" w:rsidRDefault="003667A0" w:rsidP="002014EC">
      <w:pPr>
        <w:rPr>
          <w:rFonts w:ascii="Calibri" w:hAnsi="Calibri" w:cs="Calibri"/>
          <w:sz w:val="20"/>
          <w:szCs w:val="20"/>
        </w:rPr>
      </w:pPr>
    </w:p>
    <w:sectPr w:rsidR="003667A0" w:rsidRPr="002014EC" w:rsidSect="00D845DE">
      <w:type w:val="continuous"/>
      <w:pgSz w:w="11906" w:h="16838"/>
      <w:pgMar w:top="1418" w:right="1418" w:bottom="709"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9C1A" w14:textId="77777777" w:rsidR="00D845DE" w:rsidRDefault="00D845DE" w:rsidP="00290181">
      <w:r>
        <w:separator/>
      </w:r>
    </w:p>
  </w:endnote>
  <w:endnote w:type="continuationSeparator" w:id="0">
    <w:p w14:paraId="59A48007" w14:textId="77777777" w:rsidR="00D845DE" w:rsidRDefault="00D845DE"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A97B" w14:textId="77777777" w:rsidR="00D845DE" w:rsidRDefault="00D845DE" w:rsidP="00290181">
      <w:r>
        <w:separator/>
      </w:r>
    </w:p>
  </w:footnote>
  <w:footnote w:type="continuationSeparator" w:id="0">
    <w:p w14:paraId="52544A28" w14:textId="77777777" w:rsidR="00D845DE" w:rsidRDefault="00D845DE"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04D01440"/>
    <w:lvl w:ilvl="0" w:tplc="57048EC8">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35905F1C"/>
    <w:lvl w:ilvl="0" w:tplc="2996EBC2">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52783CAC"/>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4"/>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7"/>
  </w:num>
  <w:num w:numId="10" w16cid:durableId="2080664893">
    <w:abstractNumId w:val="16"/>
  </w:num>
  <w:num w:numId="11" w16cid:durableId="1289968407">
    <w:abstractNumId w:val="18"/>
  </w:num>
  <w:num w:numId="12" w16cid:durableId="354961607">
    <w:abstractNumId w:val="15"/>
  </w:num>
  <w:num w:numId="13" w16cid:durableId="421875787">
    <w:abstractNumId w:val="4"/>
  </w:num>
  <w:num w:numId="14" w16cid:durableId="939989382">
    <w:abstractNumId w:val="9"/>
  </w:num>
  <w:num w:numId="15" w16cid:durableId="1994482163">
    <w:abstractNumId w:val="19"/>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295E"/>
    <w:rsid w:val="000604BA"/>
    <w:rsid w:val="00064AD1"/>
    <w:rsid w:val="00081F60"/>
    <w:rsid w:val="000A1AEA"/>
    <w:rsid w:val="000C2573"/>
    <w:rsid w:val="000C2A6B"/>
    <w:rsid w:val="000D4D6D"/>
    <w:rsid w:val="00101AF1"/>
    <w:rsid w:val="001060F9"/>
    <w:rsid w:val="001153F1"/>
    <w:rsid w:val="00135AA9"/>
    <w:rsid w:val="001410AA"/>
    <w:rsid w:val="001433FF"/>
    <w:rsid w:val="00145B2A"/>
    <w:rsid w:val="0016546F"/>
    <w:rsid w:val="00167A06"/>
    <w:rsid w:val="0017207E"/>
    <w:rsid w:val="00182DEC"/>
    <w:rsid w:val="00184EE9"/>
    <w:rsid w:val="00192888"/>
    <w:rsid w:val="001A1666"/>
    <w:rsid w:val="001B2AF4"/>
    <w:rsid w:val="001E0076"/>
    <w:rsid w:val="001F6C29"/>
    <w:rsid w:val="002014EC"/>
    <w:rsid w:val="00243162"/>
    <w:rsid w:val="00244458"/>
    <w:rsid w:val="00254A20"/>
    <w:rsid w:val="00290181"/>
    <w:rsid w:val="002A01DB"/>
    <w:rsid w:val="002B5D8C"/>
    <w:rsid w:val="002E7289"/>
    <w:rsid w:val="00316123"/>
    <w:rsid w:val="00336451"/>
    <w:rsid w:val="00344060"/>
    <w:rsid w:val="003665A0"/>
    <w:rsid w:val="003667A0"/>
    <w:rsid w:val="003701B9"/>
    <w:rsid w:val="00376FD7"/>
    <w:rsid w:val="003B23C4"/>
    <w:rsid w:val="003D7ED6"/>
    <w:rsid w:val="003E4810"/>
    <w:rsid w:val="004029C5"/>
    <w:rsid w:val="004445D8"/>
    <w:rsid w:val="00445E0F"/>
    <w:rsid w:val="00460B69"/>
    <w:rsid w:val="004625D3"/>
    <w:rsid w:val="0047704C"/>
    <w:rsid w:val="00492E02"/>
    <w:rsid w:val="00495A72"/>
    <w:rsid w:val="00496883"/>
    <w:rsid w:val="004A755D"/>
    <w:rsid w:val="004E06C9"/>
    <w:rsid w:val="005170EE"/>
    <w:rsid w:val="00524132"/>
    <w:rsid w:val="00536E47"/>
    <w:rsid w:val="00564A9D"/>
    <w:rsid w:val="00581C80"/>
    <w:rsid w:val="00581CD7"/>
    <w:rsid w:val="005E4626"/>
    <w:rsid w:val="005F653C"/>
    <w:rsid w:val="00600BE3"/>
    <w:rsid w:val="006039B6"/>
    <w:rsid w:val="00604D40"/>
    <w:rsid w:val="0061611B"/>
    <w:rsid w:val="006179C5"/>
    <w:rsid w:val="0062758C"/>
    <w:rsid w:val="0065433F"/>
    <w:rsid w:val="00655740"/>
    <w:rsid w:val="00664D8F"/>
    <w:rsid w:val="00682C18"/>
    <w:rsid w:val="0069384E"/>
    <w:rsid w:val="006D6C10"/>
    <w:rsid w:val="006D6D3B"/>
    <w:rsid w:val="00727514"/>
    <w:rsid w:val="00734858"/>
    <w:rsid w:val="007705B9"/>
    <w:rsid w:val="007A0792"/>
    <w:rsid w:val="007A5ECE"/>
    <w:rsid w:val="007D0DED"/>
    <w:rsid w:val="007D1A8B"/>
    <w:rsid w:val="007D3C43"/>
    <w:rsid w:val="007E651E"/>
    <w:rsid w:val="007E691D"/>
    <w:rsid w:val="00802F6C"/>
    <w:rsid w:val="0080683A"/>
    <w:rsid w:val="00841623"/>
    <w:rsid w:val="00845067"/>
    <w:rsid w:val="008529EB"/>
    <w:rsid w:val="00886741"/>
    <w:rsid w:val="008A4908"/>
    <w:rsid w:val="008A56B6"/>
    <w:rsid w:val="00902D55"/>
    <w:rsid w:val="009032A2"/>
    <w:rsid w:val="009235CF"/>
    <w:rsid w:val="00927AB5"/>
    <w:rsid w:val="00936046"/>
    <w:rsid w:val="00963939"/>
    <w:rsid w:val="009664B3"/>
    <w:rsid w:val="00967441"/>
    <w:rsid w:val="00975278"/>
    <w:rsid w:val="00981E80"/>
    <w:rsid w:val="009A5147"/>
    <w:rsid w:val="009C37DA"/>
    <w:rsid w:val="009C57C7"/>
    <w:rsid w:val="009D1248"/>
    <w:rsid w:val="009E00BB"/>
    <w:rsid w:val="009E1D22"/>
    <w:rsid w:val="00A42B95"/>
    <w:rsid w:val="00A457E9"/>
    <w:rsid w:val="00A56187"/>
    <w:rsid w:val="00A6459C"/>
    <w:rsid w:val="00A7040A"/>
    <w:rsid w:val="00A71205"/>
    <w:rsid w:val="00A76502"/>
    <w:rsid w:val="00A77BBB"/>
    <w:rsid w:val="00A823A7"/>
    <w:rsid w:val="00A85963"/>
    <w:rsid w:val="00A938D2"/>
    <w:rsid w:val="00AA09DF"/>
    <w:rsid w:val="00AA5255"/>
    <w:rsid w:val="00AD6A56"/>
    <w:rsid w:val="00AE5841"/>
    <w:rsid w:val="00B06F59"/>
    <w:rsid w:val="00B3557C"/>
    <w:rsid w:val="00B52D0C"/>
    <w:rsid w:val="00B53868"/>
    <w:rsid w:val="00B65485"/>
    <w:rsid w:val="00BA16F5"/>
    <w:rsid w:val="00BA2CDF"/>
    <w:rsid w:val="00BB1DE4"/>
    <w:rsid w:val="00BB491C"/>
    <w:rsid w:val="00BC2A92"/>
    <w:rsid w:val="00BE6905"/>
    <w:rsid w:val="00C135EF"/>
    <w:rsid w:val="00C377A7"/>
    <w:rsid w:val="00C37F4E"/>
    <w:rsid w:val="00C60271"/>
    <w:rsid w:val="00C74EB5"/>
    <w:rsid w:val="00C80700"/>
    <w:rsid w:val="00C87A85"/>
    <w:rsid w:val="00C90C0D"/>
    <w:rsid w:val="00CB0A0F"/>
    <w:rsid w:val="00CD3670"/>
    <w:rsid w:val="00CE40C7"/>
    <w:rsid w:val="00CE54FC"/>
    <w:rsid w:val="00CE7FB0"/>
    <w:rsid w:val="00CF0025"/>
    <w:rsid w:val="00CF541F"/>
    <w:rsid w:val="00D129D3"/>
    <w:rsid w:val="00D13B20"/>
    <w:rsid w:val="00D25993"/>
    <w:rsid w:val="00D42D54"/>
    <w:rsid w:val="00D45860"/>
    <w:rsid w:val="00D74F28"/>
    <w:rsid w:val="00D845DE"/>
    <w:rsid w:val="00DC1E26"/>
    <w:rsid w:val="00DE12A3"/>
    <w:rsid w:val="00E37860"/>
    <w:rsid w:val="00E753D5"/>
    <w:rsid w:val="00E90B6A"/>
    <w:rsid w:val="00EA0C29"/>
    <w:rsid w:val="00EA7BFE"/>
    <w:rsid w:val="00EB21D3"/>
    <w:rsid w:val="00EB5364"/>
    <w:rsid w:val="00ED64F6"/>
    <w:rsid w:val="00EF582B"/>
    <w:rsid w:val="00EF5E3B"/>
    <w:rsid w:val="00F0081D"/>
    <w:rsid w:val="00F33C8A"/>
    <w:rsid w:val="00F54A77"/>
    <w:rsid w:val="00F63494"/>
    <w:rsid w:val="00F664CB"/>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8A4908"/>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8A4908"/>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5E4626"/>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927AB5"/>
    <w:rPr>
      <w:rFonts w:eastAsia="Arial"/>
      <w:b w:val="0"/>
      <w:bCs w:val="0"/>
      <w:sz w:val="32"/>
      <w:szCs w:val="32"/>
    </w:rPr>
  </w:style>
  <w:style w:type="character" w:customStyle="1" w:styleId="e2Char">
    <w:name w:val="e2 Char"/>
    <w:basedOn w:val="d1Char"/>
    <w:link w:val="e2"/>
    <w:rsid w:val="005E4626"/>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927AB5"/>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153F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153F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4029C5"/>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4029C5"/>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5E4626"/>
    <w:pPr>
      <w:numPr>
        <w:numId w:val="19"/>
      </w:numPr>
      <w:spacing w:before="120" w:after="120"/>
      <w:ind w:left="794" w:hanging="397"/>
      <w:jc w:val="both"/>
    </w:pPr>
    <w:rPr>
      <w:rFonts w:ascii="Calibri" w:hAnsi="Calibri"/>
    </w:rPr>
  </w:style>
  <w:style w:type="character" w:customStyle="1" w:styleId="c2Char">
    <w:name w:val="c2 Char"/>
    <w:basedOn w:val="b1L1tChar"/>
    <w:link w:val="c2"/>
    <w:rsid w:val="005E4626"/>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5E4626"/>
    <w:pPr>
      <w:numPr>
        <w:ilvl w:val="4"/>
        <w:numId w:val="22"/>
      </w:numPr>
      <w:ind w:left="1191" w:hanging="397"/>
    </w:pPr>
  </w:style>
  <w:style w:type="character" w:customStyle="1" w:styleId="d2Char">
    <w:name w:val="d2 Char"/>
    <w:basedOn w:val="e2Char"/>
    <w:link w:val="d2"/>
    <w:rsid w:val="005E4626"/>
    <w:rPr>
      <w:rFonts w:ascii="Calibri" w:eastAsia="Times New Roman" w:hAnsi="Calibri" w:cs="Arial"/>
      <w:spacing w:val="-3"/>
      <w:sz w:val="24"/>
      <w:szCs w:val="24"/>
      <w:lang w:eastAsia="en-GB"/>
    </w:rPr>
  </w:style>
  <w:style w:type="paragraph" w:customStyle="1" w:styleId="e1">
    <w:name w:val="e1"/>
    <w:basedOn w:val="e1L4n"/>
    <w:link w:val="e1Char"/>
    <w:qFormat/>
    <w:rsid w:val="00445E0F"/>
    <w:pPr>
      <w:ind w:left="1588" w:hanging="1588"/>
      <w:outlineLvl w:val="4"/>
    </w:pPr>
  </w:style>
  <w:style w:type="character" w:customStyle="1" w:styleId="e1Char">
    <w:name w:val="e1 Char"/>
    <w:basedOn w:val="e1L4nChar"/>
    <w:link w:val="e1"/>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CD3670"/>
    <w:pPr>
      <w:spacing w:before="120" w:after="120"/>
      <w:jc w:val="both"/>
    </w:pPr>
    <w:rPr>
      <w:rFonts w:ascii="Calibri" w:hAnsi="Calibri" w:cs="Calibri"/>
    </w:rPr>
  </w:style>
  <w:style w:type="character" w:customStyle="1" w:styleId="a4Char">
    <w:name w:val="a4 Char"/>
    <w:basedOn w:val="c2Char"/>
    <w:link w:val="a4"/>
    <w:rsid w:val="00CD3670"/>
    <w:rPr>
      <w:rFonts w:ascii="Calibri" w:eastAsia="Times New Roman" w:hAnsi="Calibri" w:cs="Arial"/>
      <w:b w:val="0"/>
      <w:bCs w:val="0"/>
      <w:color w:val="2E74B5" w:themeColor="accent1" w:themeShade="BF"/>
      <w:sz w:val="24"/>
      <w:szCs w:val="24"/>
      <w:lang w:val="en-US" w:eastAsia="en-GB"/>
    </w:rPr>
  </w:style>
  <w:style w:type="paragraph" w:customStyle="1" w:styleId="b11">
    <w:name w:val="b1.1"/>
    <w:basedOn w:val="Heading4"/>
    <w:link w:val="b11Char"/>
    <w:qFormat/>
    <w:rsid w:val="00445E0F"/>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445E0F"/>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F0081D"/>
    <w:pPr>
      <w:spacing w:before="120" w:after="120"/>
      <w:ind w:left="397"/>
    </w:pPr>
    <w:rPr>
      <w:rFonts w:ascii="Calibri" w:hAnsi="Calibri" w:cs="Calibri"/>
      <w:color w:val="2E74B5" w:themeColor="accent1" w:themeShade="BF"/>
    </w:rPr>
  </w:style>
  <w:style w:type="character" w:customStyle="1" w:styleId="b3Char">
    <w:name w:val="b3 Char"/>
    <w:basedOn w:val="b11Char"/>
    <w:link w:val="b3"/>
    <w:rsid w:val="00F0081D"/>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F0081D"/>
    <w:pPr>
      <w:spacing w:before="120" w:after="120"/>
      <w:ind w:left="397"/>
      <w:jc w:val="both"/>
    </w:pPr>
    <w:rPr>
      <w:rFonts w:ascii="Calibri" w:hAnsi="Calibri"/>
    </w:rPr>
  </w:style>
  <w:style w:type="character" w:customStyle="1" w:styleId="b4Char">
    <w:name w:val="b4 Char"/>
    <w:basedOn w:val="c2Char"/>
    <w:link w:val="b4"/>
    <w:rsid w:val="00F0081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F0081D"/>
    <w:pPr>
      <w:ind w:left="1191"/>
    </w:pPr>
  </w:style>
  <w:style w:type="character" w:customStyle="1" w:styleId="d3Char">
    <w:name w:val="d3 Char"/>
    <w:basedOn w:val="c3Char"/>
    <w:link w:val="d3"/>
    <w:rsid w:val="00F0081D"/>
    <w:rPr>
      <w:rFonts w:ascii="Calibri" w:eastAsia="Times New Roman" w:hAnsi="Calibri" w:cs="Arial"/>
      <w:bCs w:val="0"/>
      <w:iCs w:val="0"/>
      <w:sz w:val="24"/>
      <w:szCs w:val="24"/>
      <w:lang w:eastAsia="en-GB"/>
    </w:rPr>
  </w:style>
  <w:style w:type="paragraph" w:customStyle="1" w:styleId="e3">
    <w:name w:val="e3"/>
    <w:basedOn w:val="e1"/>
    <w:link w:val="e3Char"/>
    <w:qFormat/>
    <w:rsid w:val="00445E0F"/>
    <w:pPr>
      <w:numPr>
        <w:ilvl w:val="0"/>
        <w:numId w:val="0"/>
      </w:numPr>
      <w:ind w:left="1588"/>
      <w:outlineLvl w:val="9"/>
    </w:pPr>
  </w:style>
  <w:style w:type="character" w:customStyle="1" w:styleId="e3Char">
    <w:name w:val="e3 Char"/>
    <w:basedOn w:val="e1Char"/>
    <w:link w:val="e3"/>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5E4626"/>
    <w:pPr>
      <w:ind w:left="1985"/>
    </w:pPr>
  </w:style>
  <w:style w:type="character" w:customStyle="1" w:styleId="f2Char">
    <w:name w:val="f2 Char"/>
    <w:basedOn w:val="e2Char"/>
    <w:link w:val="f2"/>
    <w:rsid w:val="005E4626"/>
    <w:rPr>
      <w:rFonts w:ascii="Calibri" w:eastAsia="Times New Roman" w:hAnsi="Calibri" w:cs="Calibri"/>
      <w:spacing w:val="-3"/>
      <w:sz w:val="24"/>
      <w:szCs w:val="24"/>
      <w:lang w:eastAsia="en-GB"/>
    </w:rPr>
  </w:style>
  <w:style w:type="paragraph" w:customStyle="1" w:styleId="f1">
    <w:name w:val="f1"/>
    <w:basedOn w:val="e2"/>
    <w:link w:val="f1Char"/>
    <w:qFormat/>
    <w:rsid w:val="00445E0F"/>
    <w:pPr>
      <w:numPr>
        <w:ilvl w:val="7"/>
      </w:numPr>
      <w:tabs>
        <w:tab w:val="clear" w:pos="1588"/>
        <w:tab w:val="left" w:pos="1985"/>
      </w:tabs>
      <w:ind w:left="1985" w:hanging="1985"/>
      <w:outlineLvl w:val="5"/>
    </w:pPr>
  </w:style>
  <w:style w:type="character" w:customStyle="1" w:styleId="f1Char">
    <w:name w:val="f1 Char"/>
    <w:basedOn w:val="e2Char"/>
    <w:link w:val="f1"/>
    <w:rsid w:val="00445E0F"/>
    <w:rPr>
      <w:rFonts w:ascii="Calibri" w:eastAsia="Times New Roman" w:hAnsi="Calibri" w:cs="Calibri"/>
      <w:spacing w:val="-3"/>
      <w:sz w:val="24"/>
      <w:szCs w:val="24"/>
      <w:lang w:eastAsia="en-GB"/>
    </w:rPr>
  </w:style>
  <w:style w:type="paragraph" w:customStyle="1" w:styleId="f3">
    <w:name w:val="f3"/>
    <w:basedOn w:val="f1"/>
    <w:link w:val="f3Char"/>
    <w:qFormat/>
    <w:rsid w:val="00445E0F"/>
    <w:pPr>
      <w:numPr>
        <w:ilvl w:val="0"/>
        <w:numId w:val="0"/>
      </w:numPr>
      <w:ind w:left="1985"/>
      <w:outlineLvl w:val="9"/>
    </w:pPr>
  </w:style>
  <w:style w:type="character" w:customStyle="1" w:styleId="f3Char">
    <w:name w:val="f3 Char"/>
    <w:basedOn w:val="f1Char"/>
    <w:link w:val="f3"/>
    <w:rsid w:val="00445E0F"/>
    <w:rPr>
      <w:rFonts w:ascii="Calibri" w:eastAsia="Times New Roman" w:hAnsi="Calibri" w:cs="Calibri"/>
      <w:spacing w:val="-3"/>
      <w:sz w:val="24"/>
      <w:szCs w:val="24"/>
      <w:lang w:eastAsia="en-GB"/>
    </w:rPr>
  </w:style>
  <w:style w:type="paragraph" w:customStyle="1" w:styleId="c4Int">
    <w:name w:val="c4 (Int)"/>
    <w:basedOn w:val="Heading6"/>
    <w:link w:val="c4IntChar"/>
    <w:qFormat/>
    <w:rsid w:val="00445E0F"/>
    <w:pPr>
      <w:widowControl w:val="0"/>
      <w:spacing w:before="120"/>
      <w:ind w:left="3346" w:hanging="2552"/>
      <w:jc w:val="both"/>
      <w:outlineLvl w:val="9"/>
    </w:pPr>
    <w:rPr>
      <w:rFonts w:ascii="Calibri" w:eastAsiaTheme="majorEastAsia" w:hAnsi="Calibri" w:cs="Calibri"/>
    </w:rPr>
  </w:style>
  <w:style w:type="character" w:customStyle="1" w:styleId="c4IntChar">
    <w:name w:val="c4 (Int) Char"/>
    <w:basedOn w:val="DefaultParagraphFont"/>
    <w:link w:val="c4Int"/>
    <w:rsid w:val="00445E0F"/>
    <w:rPr>
      <w:rFonts w:ascii="Calibri" w:eastAsiaTheme="majorEastAsia" w:hAnsi="Calibri" w:cs="Calibri"/>
      <w:b/>
      <w:bCs/>
    </w:rPr>
  </w:style>
  <w:style w:type="paragraph" w:customStyle="1" w:styleId="c11">
    <w:name w:val="c1.1"/>
    <w:basedOn w:val="c12"/>
    <w:next w:val="c3"/>
    <w:link w:val="c11Char"/>
    <w:qFormat/>
    <w:rsid w:val="00445E0F"/>
    <w:pPr>
      <w:spacing w:before="180"/>
    </w:pPr>
    <w:rPr>
      <w:color w:val="2E74B5" w:themeColor="accent1" w:themeShade="BF"/>
    </w:rPr>
  </w:style>
  <w:style w:type="character" w:customStyle="1" w:styleId="c11Char">
    <w:name w:val="c1.1 Char"/>
    <w:basedOn w:val="c12Char"/>
    <w:link w:val="c11"/>
    <w:rsid w:val="00445E0F"/>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445E0F"/>
    <w:pPr>
      <w:spacing w:before="120"/>
    </w:pPr>
    <w:rPr>
      <w:color w:val="auto"/>
    </w:rPr>
  </w:style>
  <w:style w:type="character" w:customStyle="1" w:styleId="b12Char">
    <w:name w:val="b1.2 Char"/>
    <w:basedOn w:val="b11Char"/>
    <w:link w:val="b12"/>
    <w:rsid w:val="00445E0F"/>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SharedWithUsers xmlns="e0ea50aa-9a19-4cb4-ba41-57597350199e">
      <UserInfo>
        <DisplayName>Lynn Hannawin</DisplayName>
        <AccountId>14</AccountId>
        <AccountType/>
      </UserInfo>
      <UserInfo>
        <DisplayName>Amanda Marsden</DisplayName>
        <AccountId>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8BD3C-2203-4F3D-B88A-D86FEB7CD1DF}">
  <ds:schemaRefs>
    <ds:schemaRef ds:uri="http://schemas.microsoft.com/office/2006/metadata/properties"/>
    <ds:schemaRef ds:uri="http://schemas.microsoft.com/office/infopath/2007/PartnerControls"/>
    <ds:schemaRef ds:uri="c6608bbc-945d-4946-a245-fbb6191d109c"/>
    <ds:schemaRef ds:uri="0365b3c0-f78e-4d6b-a10c-c2b1a7b36dd2"/>
  </ds:schemaRefs>
</ds:datastoreItem>
</file>

<file path=customXml/itemProps2.xml><?xml version="1.0" encoding="utf-8"?>
<ds:datastoreItem xmlns:ds="http://schemas.openxmlformats.org/officeDocument/2006/customXml" ds:itemID="{313297BA-3B12-41A6-8194-7961484C296A}">
  <ds:schemaRefs>
    <ds:schemaRef ds:uri="http://schemas.microsoft.com/sharepoint/v3/contenttype/forms"/>
  </ds:schemaRefs>
</ds:datastoreItem>
</file>

<file path=customXml/itemProps3.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4.xml><?xml version="1.0" encoding="utf-8"?>
<ds:datastoreItem xmlns:ds="http://schemas.openxmlformats.org/officeDocument/2006/customXml" ds:itemID="{1DB0FE46-B565-4AE8-94C5-8A74B478C9C5}"/>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2024-02-02T12:40:00Z</dcterms:created>
  <dcterms:modified xsi:type="dcterms:W3CDTF">2024-02-02T12:40:00Z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0x010100BB85C4F6930FAE468050CE9384A0158E</vt:lpwstr>
  </property>
</Properties>
</file>